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80B" w:rsidRPr="0072356E" w:rsidRDefault="00BD480B" w:rsidP="00BD480B">
      <w:pPr>
        <w:pStyle w:val="2"/>
        <w:rPr>
          <w:rFonts w:asciiTheme="majorHAnsi" w:eastAsia="PMingLiU" w:hAnsiTheme="majorHAnsi"/>
          <w:sz w:val="22"/>
          <w:szCs w:val="22"/>
        </w:rPr>
      </w:pPr>
      <w:r w:rsidRPr="0072356E">
        <w:rPr>
          <w:rFonts w:asciiTheme="majorHAnsi" w:eastAsia="PMingLiU" w:hAnsiTheme="majorHAnsi"/>
          <w:sz w:val="22"/>
          <w:szCs w:val="22"/>
        </w:rPr>
        <w:t xml:space="preserve">Προκήρυξη των Βραβείων Δημητρίου </w:t>
      </w:r>
      <w:proofErr w:type="spellStart"/>
      <w:r w:rsidRPr="0072356E">
        <w:rPr>
          <w:rFonts w:asciiTheme="majorHAnsi" w:eastAsia="PMingLiU" w:hAnsiTheme="majorHAnsi"/>
          <w:sz w:val="22"/>
          <w:szCs w:val="22"/>
        </w:rPr>
        <w:t>Μπαμπάκου</w:t>
      </w:r>
      <w:proofErr w:type="spellEnd"/>
      <w:r w:rsidRPr="0072356E">
        <w:rPr>
          <w:rFonts w:asciiTheme="majorHAnsi" w:eastAsia="PMingLiU" w:hAnsiTheme="majorHAnsi"/>
          <w:sz w:val="22"/>
          <w:szCs w:val="22"/>
        </w:rPr>
        <w:t xml:space="preserve"> και Κωνσταντίνου Τσιριμώκου</w:t>
      </w:r>
    </w:p>
    <w:p w:rsidR="00BD480B" w:rsidRPr="0072356E" w:rsidRDefault="00BD480B" w:rsidP="00BD480B">
      <w:pPr>
        <w:ind w:left="720"/>
        <w:rPr>
          <w:rFonts w:asciiTheme="majorHAnsi" w:hAnsiTheme="majorHAnsi"/>
          <w:sz w:val="22"/>
          <w:szCs w:val="22"/>
        </w:rPr>
      </w:pPr>
      <w:r w:rsidRPr="0072356E">
        <w:rPr>
          <w:rFonts w:asciiTheme="majorHAnsi" w:hAnsiTheme="majorHAnsi"/>
          <w:sz w:val="22"/>
          <w:szCs w:val="22"/>
        </w:rPr>
        <w:t xml:space="preserve"> </w:t>
      </w:r>
    </w:p>
    <w:p w:rsidR="00BD480B" w:rsidRPr="0072356E" w:rsidRDefault="00BD480B" w:rsidP="00BD480B">
      <w:pPr>
        <w:pStyle w:val="Web"/>
        <w:jc w:val="both"/>
        <w:rPr>
          <w:rFonts w:asciiTheme="majorHAnsi" w:hAnsiTheme="majorHAnsi"/>
          <w:sz w:val="22"/>
          <w:szCs w:val="22"/>
        </w:rPr>
      </w:pPr>
      <w:r w:rsidRPr="0072356E">
        <w:rPr>
          <w:rFonts w:asciiTheme="majorHAnsi" w:hAnsiTheme="majorHAnsi"/>
          <w:sz w:val="22"/>
          <w:szCs w:val="22"/>
        </w:rPr>
        <w:t xml:space="preserve">Η Ένωση Ελλήνων Ποινικολόγων έχει καθιερώσει Βραβεία εις μνήμην του Δημητρίου </w:t>
      </w:r>
      <w:proofErr w:type="spellStart"/>
      <w:r w:rsidRPr="0072356E">
        <w:rPr>
          <w:rFonts w:asciiTheme="majorHAnsi" w:hAnsiTheme="majorHAnsi"/>
          <w:sz w:val="22"/>
          <w:szCs w:val="22"/>
        </w:rPr>
        <w:t>Μπαμπάκου</w:t>
      </w:r>
      <w:proofErr w:type="spellEnd"/>
      <w:r w:rsidRPr="0072356E">
        <w:rPr>
          <w:rFonts w:asciiTheme="majorHAnsi" w:hAnsiTheme="majorHAnsi"/>
          <w:sz w:val="22"/>
          <w:szCs w:val="22"/>
        </w:rPr>
        <w:t>, ιδρυτικού μέλους της και κορυφαίου ποινικολόγου, και του Κωνσταντίνου Τσιριμώκου, προέδρου και ευεργέτη της. Τα Βραβεία απονέμονται σε νέους δικηγόρους, οι οποίοι διακρίνονται για την ικανότητα και το ήθος τους κατά την άσκηση της ποινικής δικηγορίας και συμβάλλουν στην προαγωγή των ποινικών επιστημών.</w:t>
      </w:r>
    </w:p>
    <w:p w:rsidR="00BD480B" w:rsidRPr="00601CB0" w:rsidRDefault="00BD480B" w:rsidP="00BD480B">
      <w:pPr>
        <w:pStyle w:val="Web"/>
        <w:jc w:val="both"/>
        <w:rPr>
          <w:rFonts w:asciiTheme="majorHAnsi" w:hAnsiTheme="majorHAnsi"/>
          <w:sz w:val="22"/>
          <w:szCs w:val="22"/>
        </w:rPr>
      </w:pPr>
      <w:r w:rsidRPr="0072356E">
        <w:rPr>
          <w:rFonts w:asciiTheme="majorHAnsi" w:hAnsiTheme="majorHAnsi"/>
          <w:sz w:val="22"/>
          <w:szCs w:val="22"/>
        </w:rPr>
        <w:t>Το διοικητικό συμβούλιο της Ε.Ε.Π αποφάσισε να προκηρύξει για το έτος 2018</w:t>
      </w:r>
      <w:r w:rsidR="00601CB0" w:rsidRPr="00601CB0">
        <w:rPr>
          <w:rFonts w:asciiTheme="majorHAnsi" w:hAnsiTheme="majorHAnsi"/>
          <w:sz w:val="22"/>
          <w:szCs w:val="22"/>
        </w:rPr>
        <w:t>:</w:t>
      </w:r>
    </w:p>
    <w:p w:rsidR="00314A08" w:rsidRPr="0072356E" w:rsidRDefault="00DC326E" w:rsidP="00314A08">
      <w:pPr>
        <w:numPr>
          <w:ilvl w:val="0"/>
          <w:numId w:val="1"/>
        </w:numPr>
        <w:jc w:val="both"/>
        <w:rPr>
          <w:rFonts w:asciiTheme="majorHAnsi" w:hAnsiTheme="majorHAnsi"/>
          <w:sz w:val="22"/>
          <w:szCs w:val="22"/>
        </w:rPr>
      </w:pPr>
      <w:r>
        <w:rPr>
          <w:rFonts w:asciiTheme="majorHAnsi" w:hAnsiTheme="majorHAnsi"/>
          <w:sz w:val="22"/>
          <w:szCs w:val="22"/>
        </w:rPr>
        <w:t xml:space="preserve">Το  </w:t>
      </w:r>
      <w:r w:rsidR="0072356E">
        <w:rPr>
          <w:rFonts w:asciiTheme="majorHAnsi" w:hAnsiTheme="majorHAnsi"/>
          <w:sz w:val="22"/>
          <w:szCs w:val="22"/>
        </w:rPr>
        <w:t xml:space="preserve">Βραβείο Δημητρίου </w:t>
      </w:r>
      <w:proofErr w:type="spellStart"/>
      <w:r>
        <w:rPr>
          <w:rFonts w:asciiTheme="majorHAnsi" w:hAnsiTheme="majorHAnsi"/>
          <w:sz w:val="22"/>
          <w:szCs w:val="22"/>
        </w:rPr>
        <w:t>Μπαμπάκου</w:t>
      </w:r>
      <w:proofErr w:type="spellEnd"/>
      <w:r w:rsidR="00314A08" w:rsidRPr="0072356E">
        <w:rPr>
          <w:rFonts w:asciiTheme="majorHAnsi" w:hAnsiTheme="majorHAnsi"/>
          <w:sz w:val="22"/>
          <w:szCs w:val="22"/>
        </w:rPr>
        <w:t xml:space="preserve"> και</w:t>
      </w:r>
    </w:p>
    <w:p w:rsidR="00601CB0" w:rsidRDefault="00DC326E" w:rsidP="00BD480B">
      <w:pPr>
        <w:numPr>
          <w:ilvl w:val="0"/>
          <w:numId w:val="1"/>
        </w:numPr>
        <w:jc w:val="both"/>
        <w:rPr>
          <w:rFonts w:asciiTheme="majorHAnsi" w:hAnsiTheme="majorHAnsi"/>
          <w:sz w:val="22"/>
          <w:szCs w:val="22"/>
        </w:rPr>
      </w:pPr>
      <w:r>
        <w:rPr>
          <w:rFonts w:asciiTheme="majorHAnsi" w:hAnsiTheme="majorHAnsi"/>
          <w:sz w:val="22"/>
          <w:szCs w:val="22"/>
        </w:rPr>
        <w:t xml:space="preserve">Το </w:t>
      </w:r>
      <w:r w:rsidR="00314A08" w:rsidRPr="0072356E">
        <w:rPr>
          <w:rFonts w:asciiTheme="majorHAnsi" w:hAnsiTheme="majorHAnsi"/>
          <w:sz w:val="22"/>
          <w:szCs w:val="22"/>
        </w:rPr>
        <w:t xml:space="preserve">Βραβείο </w:t>
      </w:r>
      <w:r w:rsidR="0072356E">
        <w:rPr>
          <w:rFonts w:asciiTheme="majorHAnsi" w:hAnsiTheme="majorHAnsi"/>
          <w:sz w:val="22"/>
          <w:szCs w:val="22"/>
        </w:rPr>
        <w:t xml:space="preserve">Κωνσταντίνου </w:t>
      </w:r>
      <w:r>
        <w:rPr>
          <w:rFonts w:asciiTheme="majorHAnsi" w:hAnsiTheme="majorHAnsi"/>
          <w:sz w:val="22"/>
          <w:szCs w:val="22"/>
        </w:rPr>
        <w:t>Τσιριμώκου</w:t>
      </w:r>
      <w:r w:rsidR="00314A08" w:rsidRPr="0072356E">
        <w:rPr>
          <w:rFonts w:asciiTheme="majorHAnsi" w:hAnsiTheme="majorHAnsi"/>
          <w:sz w:val="22"/>
          <w:szCs w:val="22"/>
        </w:rPr>
        <w:t xml:space="preserve">, </w:t>
      </w:r>
    </w:p>
    <w:p w:rsidR="00314A08" w:rsidRPr="00DC326E" w:rsidRDefault="00DC326E" w:rsidP="00601CB0">
      <w:pPr>
        <w:ind w:left="360"/>
        <w:jc w:val="both"/>
        <w:rPr>
          <w:rFonts w:asciiTheme="majorHAnsi" w:hAnsiTheme="majorHAnsi"/>
          <w:sz w:val="22"/>
          <w:szCs w:val="22"/>
          <w:lang w:val="en-US"/>
        </w:rPr>
      </w:pPr>
      <w:r>
        <w:rPr>
          <w:rFonts w:asciiTheme="majorHAnsi" w:hAnsiTheme="majorHAnsi"/>
          <w:sz w:val="22"/>
          <w:szCs w:val="22"/>
        </w:rPr>
        <w:t>με συμβολικό χρηματικό έπαθλο</w:t>
      </w:r>
      <w:r>
        <w:rPr>
          <w:rFonts w:asciiTheme="majorHAnsi" w:hAnsiTheme="majorHAnsi"/>
          <w:sz w:val="22"/>
          <w:szCs w:val="22"/>
          <w:lang w:val="en-US"/>
        </w:rPr>
        <w:t>.</w:t>
      </w:r>
    </w:p>
    <w:p w:rsidR="00BD480B" w:rsidRPr="0072356E" w:rsidRDefault="00BD480B" w:rsidP="00BD480B">
      <w:pPr>
        <w:pStyle w:val="Web"/>
        <w:jc w:val="both"/>
        <w:rPr>
          <w:rFonts w:asciiTheme="majorHAnsi" w:hAnsiTheme="majorHAnsi"/>
          <w:sz w:val="22"/>
          <w:szCs w:val="22"/>
        </w:rPr>
      </w:pPr>
      <w:r w:rsidRPr="0072356E">
        <w:rPr>
          <w:rFonts w:asciiTheme="majorHAnsi" w:hAnsiTheme="majorHAnsi"/>
          <w:sz w:val="22"/>
          <w:szCs w:val="22"/>
        </w:rPr>
        <w:t>Οι ενδιαφερόμενοι καλούνται να υποβάλουν τον φάκελο της υποψηφιότητάς τους, με αναλυτικό βιογραφικό σημείωμα σπουδών, επαγγελματικής και επιστημονικής δραστηριότητας, καθώς και όλα τα</w:t>
      </w:r>
      <w:r w:rsidR="00DC326E">
        <w:rPr>
          <w:rFonts w:asciiTheme="majorHAnsi" w:hAnsiTheme="majorHAnsi"/>
          <w:sz w:val="22"/>
          <w:szCs w:val="22"/>
        </w:rPr>
        <w:t xml:space="preserve"> δημοσιεύματά τους, μέχρι την</w:t>
      </w:r>
      <w:r w:rsidR="00EA310E">
        <w:rPr>
          <w:rFonts w:asciiTheme="majorHAnsi" w:hAnsiTheme="majorHAnsi"/>
          <w:sz w:val="22"/>
          <w:szCs w:val="22"/>
        </w:rPr>
        <w:t xml:space="preserve"> 3</w:t>
      </w:r>
      <w:r w:rsidR="00EA310E" w:rsidRPr="00EA310E">
        <w:rPr>
          <w:rFonts w:asciiTheme="majorHAnsi" w:hAnsiTheme="majorHAnsi"/>
          <w:sz w:val="22"/>
          <w:szCs w:val="22"/>
        </w:rPr>
        <w:t>1</w:t>
      </w:r>
      <w:r w:rsidR="00FB5E77" w:rsidRPr="00FB5E77">
        <w:rPr>
          <w:rFonts w:asciiTheme="majorHAnsi" w:hAnsiTheme="majorHAnsi"/>
          <w:sz w:val="22"/>
          <w:szCs w:val="22"/>
          <w:vertAlign w:val="superscript"/>
        </w:rPr>
        <w:t>η</w:t>
      </w:r>
      <w:r w:rsidR="00EA310E" w:rsidRPr="00EA310E">
        <w:rPr>
          <w:rFonts w:asciiTheme="majorHAnsi" w:hAnsiTheme="majorHAnsi"/>
          <w:sz w:val="22"/>
          <w:szCs w:val="22"/>
        </w:rPr>
        <w:t xml:space="preserve"> </w:t>
      </w:r>
      <w:r w:rsidR="00EA310E">
        <w:rPr>
          <w:rFonts w:asciiTheme="majorHAnsi" w:hAnsiTheme="majorHAnsi"/>
          <w:sz w:val="22"/>
          <w:szCs w:val="22"/>
        </w:rPr>
        <w:t xml:space="preserve">Μαΐου </w:t>
      </w:r>
      <w:r w:rsidRPr="0072356E">
        <w:rPr>
          <w:rFonts w:asciiTheme="majorHAnsi" w:hAnsiTheme="majorHAnsi"/>
          <w:sz w:val="22"/>
          <w:szCs w:val="22"/>
        </w:rPr>
        <w:t xml:space="preserve">2018, στα γραφεία της Ε.Ε.Π., </w:t>
      </w:r>
      <w:proofErr w:type="spellStart"/>
      <w:r w:rsidRPr="0072356E">
        <w:rPr>
          <w:rFonts w:asciiTheme="majorHAnsi" w:hAnsiTheme="majorHAnsi"/>
          <w:sz w:val="22"/>
          <w:szCs w:val="22"/>
        </w:rPr>
        <w:t>Εμμ</w:t>
      </w:r>
      <w:proofErr w:type="spellEnd"/>
      <w:r w:rsidRPr="0072356E">
        <w:rPr>
          <w:rFonts w:asciiTheme="majorHAnsi" w:hAnsiTheme="majorHAnsi"/>
          <w:sz w:val="22"/>
          <w:szCs w:val="22"/>
        </w:rPr>
        <w:t xml:space="preserve">. Μπενάκη 24, 106 78 Αθήνα  </w:t>
      </w:r>
      <w:proofErr w:type="spellStart"/>
      <w:r w:rsidRPr="0072356E">
        <w:rPr>
          <w:rFonts w:asciiTheme="majorHAnsi" w:hAnsiTheme="majorHAnsi"/>
          <w:sz w:val="22"/>
          <w:szCs w:val="22"/>
        </w:rPr>
        <w:t>τηλ</w:t>
      </w:r>
      <w:proofErr w:type="spellEnd"/>
      <w:r w:rsidRPr="0072356E">
        <w:rPr>
          <w:rFonts w:asciiTheme="majorHAnsi" w:hAnsiTheme="majorHAnsi"/>
          <w:sz w:val="22"/>
          <w:szCs w:val="22"/>
        </w:rPr>
        <w:t xml:space="preserve">. 210 3820125  (υπεύθυνη: κ. Γεωργία </w:t>
      </w:r>
      <w:proofErr w:type="spellStart"/>
      <w:r w:rsidRPr="0072356E">
        <w:rPr>
          <w:rFonts w:asciiTheme="majorHAnsi" w:hAnsiTheme="majorHAnsi"/>
          <w:sz w:val="22"/>
          <w:szCs w:val="22"/>
        </w:rPr>
        <w:t>Λαβαζού</w:t>
      </w:r>
      <w:proofErr w:type="spellEnd"/>
      <w:r w:rsidRPr="0072356E">
        <w:rPr>
          <w:rFonts w:asciiTheme="majorHAnsi" w:hAnsiTheme="majorHAnsi"/>
          <w:sz w:val="22"/>
          <w:szCs w:val="22"/>
        </w:rPr>
        <w:t>, 6944506619).</w:t>
      </w:r>
    </w:p>
    <w:p w:rsidR="00BD480B" w:rsidRPr="0072356E" w:rsidRDefault="00BD480B" w:rsidP="00BD480B">
      <w:pPr>
        <w:rPr>
          <w:rFonts w:asciiTheme="majorHAnsi" w:hAnsiTheme="majorHAnsi"/>
          <w:sz w:val="22"/>
          <w:szCs w:val="22"/>
        </w:rPr>
      </w:pPr>
    </w:p>
    <w:p w:rsidR="00E6348F" w:rsidRDefault="00E6348F"/>
    <w:sectPr w:rsidR="00E6348F" w:rsidSect="00E6348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96A4A"/>
    <w:multiLevelType w:val="singleLevel"/>
    <w:tmpl w:val="08090011"/>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BD480B"/>
    <w:rsid w:val="00043DDB"/>
    <w:rsid w:val="00111E88"/>
    <w:rsid w:val="00130939"/>
    <w:rsid w:val="00131338"/>
    <w:rsid w:val="0022458D"/>
    <w:rsid w:val="00277C88"/>
    <w:rsid w:val="002C26A6"/>
    <w:rsid w:val="002D6729"/>
    <w:rsid w:val="00314A08"/>
    <w:rsid w:val="00387E5F"/>
    <w:rsid w:val="00601CB0"/>
    <w:rsid w:val="0072356E"/>
    <w:rsid w:val="00B246FA"/>
    <w:rsid w:val="00B972CC"/>
    <w:rsid w:val="00BD480B"/>
    <w:rsid w:val="00CC08F5"/>
    <w:rsid w:val="00CC4163"/>
    <w:rsid w:val="00DC326E"/>
    <w:rsid w:val="00E6348F"/>
    <w:rsid w:val="00EA310E"/>
    <w:rsid w:val="00FB5E7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80B"/>
    <w:pPr>
      <w:spacing w:after="0" w:line="240" w:lineRule="auto"/>
    </w:pPr>
    <w:rPr>
      <w:rFonts w:ascii="Times New Roman" w:eastAsia="PMingLiU" w:hAnsi="Times New Roman" w:cs="Times New Roman"/>
      <w:sz w:val="24"/>
      <w:szCs w:val="24"/>
      <w:lang w:eastAsia="zh-TW"/>
    </w:rPr>
  </w:style>
  <w:style w:type="paragraph" w:styleId="2">
    <w:name w:val="heading 2"/>
    <w:basedOn w:val="a"/>
    <w:link w:val="2Char"/>
    <w:semiHidden/>
    <w:unhideWhenUsed/>
    <w:qFormat/>
    <w:rsid w:val="00BD480B"/>
    <w:pPr>
      <w:spacing w:before="100" w:beforeAutospacing="1" w:after="100" w:afterAutospacing="1"/>
      <w:outlineLvl w:val="1"/>
    </w:pPr>
    <w:rPr>
      <w:rFonts w:eastAsia="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
    <w:name w:val="Body text (2)"/>
    <w:basedOn w:val="a"/>
    <w:rsid w:val="00B972CC"/>
    <w:pPr>
      <w:shd w:val="clear" w:color="auto" w:fill="FFFFFF"/>
      <w:spacing w:before="960" w:after="540" w:line="0" w:lineRule="atLeast"/>
      <w:jc w:val="both"/>
    </w:pPr>
    <w:rPr>
      <w:rFonts w:ascii="Segoe UI" w:eastAsiaTheme="minorHAnsi" w:hAnsi="Segoe UI" w:cs="Segoe UI"/>
      <w:b/>
      <w:bCs/>
      <w:sz w:val="22"/>
      <w:szCs w:val="22"/>
      <w:lang w:eastAsia="en-US"/>
    </w:rPr>
  </w:style>
  <w:style w:type="character" w:customStyle="1" w:styleId="2Char">
    <w:name w:val="Επικεφαλίδα 2 Char"/>
    <w:basedOn w:val="a0"/>
    <w:link w:val="2"/>
    <w:semiHidden/>
    <w:rsid w:val="00BD480B"/>
    <w:rPr>
      <w:rFonts w:ascii="Times New Roman" w:eastAsia="Times New Roman" w:hAnsi="Times New Roman" w:cs="Times New Roman"/>
      <w:b/>
      <w:bCs/>
      <w:sz w:val="36"/>
      <w:szCs w:val="36"/>
      <w:lang w:eastAsia="zh-TW"/>
    </w:rPr>
  </w:style>
  <w:style w:type="paragraph" w:styleId="Web">
    <w:name w:val="Normal (Web)"/>
    <w:basedOn w:val="a"/>
    <w:semiHidden/>
    <w:unhideWhenUsed/>
    <w:rsid w:val="00BD480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1925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7C218-EA2C-406B-B776-A5237A300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155</Words>
  <Characters>839</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2018-02-20T15:04:00Z</cp:lastPrinted>
  <dcterms:created xsi:type="dcterms:W3CDTF">2017-09-19T10:32:00Z</dcterms:created>
  <dcterms:modified xsi:type="dcterms:W3CDTF">2018-02-20T15:04:00Z</dcterms:modified>
</cp:coreProperties>
</file>