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73A3B" w14:textId="77777777" w:rsidR="00B071AB" w:rsidRDefault="00B071AB" w:rsidP="00F9783E">
      <w:pPr>
        <w:jc w:val="center"/>
        <w:rPr>
          <w:b/>
          <w:bCs/>
          <w:lang w:val="en-GB"/>
        </w:rPr>
      </w:pPr>
    </w:p>
    <w:p w14:paraId="42734E8F" w14:textId="2A86E8ED" w:rsidR="00F9783E" w:rsidRPr="00F9783E" w:rsidRDefault="00F9783E" w:rsidP="00B46BD1">
      <w:pPr>
        <w:jc w:val="center"/>
        <w:rPr>
          <w:b/>
          <w:bCs/>
          <w:lang w:val="en-GB"/>
        </w:rPr>
      </w:pPr>
      <w:r w:rsidRPr="00F9783E">
        <w:rPr>
          <w:b/>
          <w:bCs/>
          <w:lang w:val="en-GB"/>
        </w:rPr>
        <w:t>IBA – 28</w:t>
      </w:r>
      <w:r w:rsidRPr="00F9783E">
        <w:rPr>
          <w:b/>
          <w:bCs/>
          <w:vertAlign w:val="superscript"/>
          <w:lang w:val="en-GB"/>
        </w:rPr>
        <w:t>th</w:t>
      </w:r>
      <w:r w:rsidRPr="00F9783E">
        <w:rPr>
          <w:b/>
          <w:bCs/>
          <w:lang w:val="en-GB"/>
        </w:rPr>
        <w:t xml:space="preserve"> Transnational Crime Conference</w:t>
      </w:r>
    </w:p>
    <w:p w14:paraId="7D95CD41" w14:textId="6444E789" w:rsidR="00F9783E" w:rsidRPr="00327C07" w:rsidRDefault="00F9783E" w:rsidP="00B46BD1">
      <w:pPr>
        <w:jc w:val="center"/>
        <w:rPr>
          <w:b/>
          <w:bCs/>
          <w:lang w:val="en-GB"/>
        </w:rPr>
      </w:pPr>
      <w:r w:rsidRPr="00F9783E">
        <w:rPr>
          <w:b/>
          <w:bCs/>
        </w:rPr>
        <w:t>Αθήνα</w:t>
      </w:r>
      <w:r w:rsidRPr="00F9783E">
        <w:rPr>
          <w:b/>
          <w:bCs/>
          <w:lang w:val="en-GB"/>
        </w:rPr>
        <w:t xml:space="preserve">, 13-15 </w:t>
      </w:r>
      <w:r w:rsidRPr="00F9783E">
        <w:rPr>
          <w:b/>
          <w:bCs/>
        </w:rPr>
        <w:t>Μαΐου</w:t>
      </w:r>
      <w:r w:rsidRPr="00F9783E">
        <w:rPr>
          <w:b/>
          <w:bCs/>
          <w:lang w:val="en-GB"/>
        </w:rPr>
        <w:t xml:space="preserve"> 2026, «</w:t>
      </w:r>
      <w:r>
        <w:rPr>
          <w:b/>
          <w:bCs/>
        </w:rPr>
        <w:t>Μεγάλη</w:t>
      </w:r>
      <w:r w:rsidRPr="00F9783E">
        <w:rPr>
          <w:b/>
          <w:bCs/>
          <w:lang w:val="en-GB"/>
        </w:rPr>
        <w:t xml:space="preserve"> </w:t>
      </w:r>
      <w:r>
        <w:rPr>
          <w:b/>
          <w:bCs/>
        </w:rPr>
        <w:t>Βρετανία</w:t>
      </w:r>
      <w:r w:rsidRPr="00F9783E">
        <w:rPr>
          <w:b/>
          <w:bCs/>
          <w:lang w:val="en-GB"/>
        </w:rPr>
        <w:t>»</w:t>
      </w:r>
    </w:p>
    <w:p w14:paraId="2FFC2265" w14:textId="76C03FD3" w:rsidR="00F9783E" w:rsidRPr="00327C07" w:rsidRDefault="00F9783E" w:rsidP="00B46BD1">
      <w:pPr>
        <w:jc w:val="center"/>
        <w:rPr>
          <w:b/>
          <w:bCs/>
          <w:lang w:val="en-GB"/>
        </w:rPr>
      </w:pPr>
      <w:hyperlink r:id="rId4" w:history="1">
        <w:r w:rsidRPr="00327C07">
          <w:rPr>
            <w:rStyle w:val="-"/>
            <w:b/>
            <w:bCs/>
            <w:lang w:val="en-GB"/>
          </w:rPr>
          <w:t>https://www.ibanet.org/conference-details/CONF2745</w:t>
        </w:r>
      </w:hyperlink>
    </w:p>
    <w:p w14:paraId="78C9FDCA" w14:textId="77777777" w:rsidR="00F9783E" w:rsidRPr="00327C07" w:rsidRDefault="00F9783E" w:rsidP="00B46BD1">
      <w:pPr>
        <w:jc w:val="both"/>
        <w:rPr>
          <w:lang w:val="en-GB"/>
        </w:rPr>
      </w:pPr>
    </w:p>
    <w:p w14:paraId="5A9D408A" w14:textId="20872D6B" w:rsidR="00F9783E" w:rsidRPr="00F9783E" w:rsidRDefault="00F9783E" w:rsidP="00B46BD1">
      <w:pPr>
        <w:jc w:val="both"/>
      </w:pPr>
      <w:r>
        <w:t>Το</w:t>
      </w:r>
      <w:r w:rsidRPr="00F9783E">
        <w:t xml:space="preserve"> 28</w:t>
      </w:r>
      <w:r w:rsidRPr="00F9783E">
        <w:rPr>
          <w:vertAlign w:val="superscript"/>
        </w:rPr>
        <w:t>ο</w:t>
      </w:r>
      <w:r w:rsidRPr="00F9783E">
        <w:t xml:space="preserve"> </w:t>
      </w:r>
      <w:r>
        <w:t>Συνέδριο</w:t>
      </w:r>
      <w:r w:rsidRPr="00F9783E">
        <w:t xml:space="preserve"> </w:t>
      </w:r>
      <w:r>
        <w:t>της</w:t>
      </w:r>
      <w:r w:rsidRPr="00F9783E">
        <w:t xml:space="preserve"> Διεθν</w:t>
      </w:r>
      <w:r>
        <w:t>ούς</w:t>
      </w:r>
      <w:r w:rsidRPr="00F9783E">
        <w:t xml:space="preserve">  Ένωση</w:t>
      </w:r>
      <w:r>
        <w:t>ς</w:t>
      </w:r>
      <w:r w:rsidRPr="00F9783E">
        <w:t xml:space="preserve"> Δικηγόρων (</w:t>
      </w:r>
      <w:r w:rsidRPr="00F9783E">
        <w:rPr>
          <w:lang w:val="en-US"/>
        </w:rPr>
        <w:t>International</w:t>
      </w:r>
      <w:r w:rsidRPr="00F9783E">
        <w:t xml:space="preserve"> </w:t>
      </w:r>
      <w:r w:rsidRPr="00F9783E">
        <w:rPr>
          <w:lang w:val="en-US"/>
        </w:rPr>
        <w:t>Bar</w:t>
      </w:r>
      <w:r w:rsidRPr="00F9783E">
        <w:t xml:space="preserve"> </w:t>
      </w:r>
      <w:r w:rsidRPr="00F9783E">
        <w:rPr>
          <w:lang w:val="en-US"/>
        </w:rPr>
        <w:t>Association</w:t>
      </w:r>
      <w:r w:rsidR="0042186C" w:rsidRPr="0042186C">
        <w:t xml:space="preserve"> </w:t>
      </w:r>
      <w:r w:rsidRPr="00F9783E">
        <w:t>-</w:t>
      </w:r>
      <w:r w:rsidRPr="00F9783E">
        <w:rPr>
          <w:lang w:val="en-US"/>
        </w:rPr>
        <w:t>IBA</w:t>
      </w:r>
      <w:r w:rsidRPr="00F9783E">
        <w:t>) για το διασυνοριακό έγκλημα (</w:t>
      </w:r>
      <w:r w:rsidRPr="00F9783E">
        <w:rPr>
          <w:lang w:val="en-GB"/>
        </w:rPr>
        <w:t>Transnational</w:t>
      </w:r>
      <w:r w:rsidRPr="00F9783E">
        <w:t xml:space="preserve"> </w:t>
      </w:r>
      <w:r w:rsidRPr="00F9783E">
        <w:rPr>
          <w:lang w:val="en-GB"/>
        </w:rPr>
        <w:t>Crime</w:t>
      </w:r>
      <w:r w:rsidRPr="00F9783E">
        <w:t xml:space="preserve"> </w:t>
      </w:r>
      <w:r w:rsidRPr="00F9783E">
        <w:rPr>
          <w:lang w:val="en-GB"/>
        </w:rPr>
        <w:t>Conference</w:t>
      </w:r>
      <w:r w:rsidRPr="00F9783E">
        <w:t xml:space="preserve">) θα </w:t>
      </w:r>
      <w:r>
        <w:t xml:space="preserve">φιλοξενηθεί </w:t>
      </w:r>
      <w:r w:rsidRPr="00F9783E">
        <w:t>στην Αθήνα (Ξενοδοχείο «Μεγάλη Βρετανία»)</w:t>
      </w:r>
      <w:r>
        <w:t xml:space="preserve">, την 13-15 Μαΐου 2026. </w:t>
      </w:r>
      <w:r w:rsidRPr="00F9783E">
        <w:t xml:space="preserve">Την οργανωτική ευθύνη του Συνεδρίου, το οποίο πραγματοποιείται για πρώτη φορά στην χώρα μας, έχουν η Επιτροπή Ποινικού Δικαίου </w:t>
      </w:r>
      <w:r w:rsidR="00210D5D" w:rsidRPr="00B46BD1">
        <w:t>(</w:t>
      </w:r>
      <w:r w:rsidRPr="00F9783E">
        <w:rPr>
          <w:lang w:val="en-GB"/>
        </w:rPr>
        <w:t>Criminal</w:t>
      </w:r>
      <w:r w:rsidRPr="00F9783E">
        <w:t xml:space="preserve"> </w:t>
      </w:r>
      <w:r w:rsidRPr="00F9783E">
        <w:rPr>
          <w:lang w:val="en-GB"/>
        </w:rPr>
        <w:t>Law</w:t>
      </w:r>
      <w:r w:rsidRPr="00F9783E">
        <w:t xml:space="preserve"> </w:t>
      </w:r>
      <w:r w:rsidRPr="00F9783E">
        <w:rPr>
          <w:lang w:val="en-GB"/>
        </w:rPr>
        <w:t>Committee</w:t>
      </w:r>
      <w:r w:rsidRPr="00F9783E">
        <w:t>) και η Επιτροπή Ποινικού Δικαίου των Συναλλαγών (</w:t>
      </w:r>
      <w:r w:rsidR="0042186C">
        <w:rPr>
          <w:lang w:val="en-GB"/>
        </w:rPr>
        <w:t>B</w:t>
      </w:r>
      <w:r w:rsidRPr="00F9783E">
        <w:rPr>
          <w:lang w:val="en-GB"/>
        </w:rPr>
        <w:t>usiness</w:t>
      </w:r>
      <w:r w:rsidRPr="00F9783E">
        <w:t xml:space="preserve"> </w:t>
      </w:r>
      <w:r w:rsidRPr="00F9783E">
        <w:rPr>
          <w:lang w:val="en-GB"/>
        </w:rPr>
        <w:t>Crime</w:t>
      </w:r>
      <w:r w:rsidRPr="00F9783E">
        <w:t xml:space="preserve"> </w:t>
      </w:r>
      <w:r w:rsidRPr="00F9783E">
        <w:rPr>
          <w:lang w:val="en-GB"/>
        </w:rPr>
        <w:t>Committee</w:t>
      </w:r>
      <w:r w:rsidRPr="00F9783E">
        <w:t xml:space="preserve">) της ΙΒΑ. Η επίσημη γλώσσα του Συνεδρίου είναι η </w:t>
      </w:r>
      <w:r>
        <w:t>Α</w:t>
      </w:r>
      <w:r w:rsidRPr="00F9783E">
        <w:t>γγλική.</w:t>
      </w:r>
    </w:p>
    <w:p w14:paraId="456FA3F6" w14:textId="77777777" w:rsidR="00F9783E" w:rsidRDefault="00F9783E" w:rsidP="00B46BD1">
      <w:pPr>
        <w:jc w:val="both"/>
      </w:pPr>
      <w:r w:rsidRPr="00F9783E">
        <w:t xml:space="preserve">Στα θέματα του Συνεδρίου περιλαμβάνονται, μεταξύ άλλων, η χρήση της τεχνητής νοημοσύνης στην ποινική διαδικασία, η Ευρωπαϊκή Εισαγγελία στην διεθνή της διάσταση, τα εγκλήματα διαφθοράς, η διασυνοριακή συνεργασία των διωκτικών αρχών, η αντιμετώπιση της συμφόρησης των συστημάτων ποινικής δικαιοσύνης, η χρήση αποδεικτικών μέσων σε παράλληλες διαδικασίες. </w:t>
      </w:r>
    </w:p>
    <w:p w14:paraId="5DC1C546" w14:textId="4783BFC7" w:rsidR="00F9783E" w:rsidRPr="00F9783E" w:rsidRDefault="00F9783E" w:rsidP="00B46BD1">
      <w:pPr>
        <w:jc w:val="both"/>
      </w:pPr>
      <w:r w:rsidRPr="00F9783E">
        <w:t xml:space="preserve">Πληροφορίες για το </w:t>
      </w:r>
      <w:r>
        <w:t xml:space="preserve">Πρόγραμμα του </w:t>
      </w:r>
      <w:r w:rsidRPr="00F9783E">
        <w:t>Συν</w:t>
      </w:r>
      <w:r>
        <w:t>ε</w:t>
      </w:r>
      <w:r w:rsidRPr="00F9783E">
        <w:t>δρ</w:t>
      </w:r>
      <w:r>
        <w:t>ί</w:t>
      </w:r>
      <w:r w:rsidRPr="00F9783E">
        <w:t>ο</w:t>
      </w:r>
      <w:r>
        <w:t xml:space="preserve">υ και την </w:t>
      </w:r>
      <w:r w:rsidRPr="0042186C">
        <w:rPr>
          <w:b/>
          <w:bCs/>
        </w:rPr>
        <w:t>εγγραφή</w:t>
      </w:r>
      <w:r w:rsidR="0042186C">
        <w:t xml:space="preserve"> σε αυτό</w:t>
      </w:r>
      <w:r>
        <w:t xml:space="preserve"> </w:t>
      </w:r>
      <w:r w:rsidR="0042186C" w:rsidRPr="0042186C">
        <w:rPr>
          <w:b/>
          <w:bCs/>
        </w:rPr>
        <w:t xml:space="preserve">έως 3 Απριλίου </w:t>
      </w:r>
      <w:r w:rsidR="00327C07" w:rsidRPr="00327C07">
        <w:t>(</w:t>
      </w:r>
      <w:r w:rsidR="00327C07">
        <w:rPr>
          <w:lang w:val="en-GB"/>
        </w:rPr>
        <w:t>early</w:t>
      </w:r>
      <w:r w:rsidR="00327C07" w:rsidRPr="00327C07">
        <w:t xml:space="preserve"> </w:t>
      </w:r>
      <w:r w:rsidR="00327C07">
        <w:rPr>
          <w:lang w:val="en-GB"/>
        </w:rPr>
        <w:t>bird</w:t>
      </w:r>
      <w:r w:rsidR="00327C07" w:rsidRPr="00327C07">
        <w:t xml:space="preserve">) </w:t>
      </w:r>
      <w:r w:rsidR="0042186C" w:rsidRPr="0042186C">
        <w:rPr>
          <w:b/>
          <w:bCs/>
        </w:rPr>
        <w:t>ή 8 Μαΐου 2026</w:t>
      </w:r>
      <w:r w:rsidR="0042186C">
        <w:t xml:space="preserve"> </w:t>
      </w:r>
      <w:r w:rsidRPr="00F9783E">
        <w:t>είναι διαθέσιμες στον σύνδεσμο</w:t>
      </w:r>
      <w:r w:rsidR="0042186C">
        <w:t>:</w:t>
      </w:r>
      <w:r w:rsidRPr="00F9783E">
        <w:t xml:space="preserve"> </w:t>
      </w:r>
      <w:hyperlink r:id="rId5" w:history="1">
        <w:r w:rsidRPr="00F9783E">
          <w:rPr>
            <w:rStyle w:val="-"/>
          </w:rPr>
          <w:t>https://www.ibanet.org/conference-details/CONF2745</w:t>
        </w:r>
      </w:hyperlink>
      <w:r w:rsidRPr="00F9783E">
        <w:t>.</w:t>
      </w:r>
    </w:p>
    <w:p w14:paraId="7C6742A8" w14:textId="77777777" w:rsidR="00F9783E" w:rsidRDefault="00F9783E" w:rsidP="00B46BD1">
      <w:pPr>
        <w:jc w:val="both"/>
      </w:pPr>
      <w:r w:rsidRPr="00F9783E">
        <w:t>Στο Συνέδριο αναμένεται να συμμετάσχουν περί τους 200 εκπρόσωποι νομικών κλάδων από δεκάδες χώρες, ενώ ομιλητές είναι διακεκριμένοι στο αντικείμενό τους νομικοί της πράξης και της θεωρίας από διάφορες χώρες εντός και εκτός της Ευρώπης.</w:t>
      </w:r>
    </w:p>
    <w:p w14:paraId="6F034D6C" w14:textId="77777777" w:rsidR="0042186C" w:rsidRPr="00B071AB" w:rsidRDefault="0042186C" w:rsidP="00B46BD1">
      <w:pPr>
        <w:jc w:val="both"/>
        <w:rPr>
          <w:b/>
          <w:bCs/>
        </w:rPr>
      </w:pPr>
    </w:p>
    <w:p w14:paraId="6DB9F1C8" w14:textId="1A6F3C90" w:rsidR="00F9783E" w:rsidRPr="00B071AB" w:rsidRDefault="00B071AB" w:rsidP="00B071AB">
      <w:pPr>
        <w:jc w:val="center"/>
        <w:rPr>
          <w:b/>
          <w:bCs/>
          <w:lang w:val="en-GB"/>
        </w:rPr>
      </w:pPr>
      <w:r w:rsidRPr="00B071AB">
        <w:rPr>
          <w:b/>
          <w:bCs/>
          <w:lang w:val="en-GB"/>
        </w:rPr>
        <w:t>******************</w:t>
      </w:r>
    </w:p>
    <w:p w14:paraId="4CCC2534" w14:textId="77777777" w:rsidR="001E0A4B" w:rsidRDefault="001E0A4B"/>
    <w:sectPr w:rsidR="001E0A4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3E"/>
    <w:rsid w:val="00134416"/>
    <w:rsid w:val="001E0A4B"/>
    <w:rsid w:val="00210D5D"/>
    <w:rsid w:val="00327C07"/>
    <w:rsid w:val="0042186C"/>
    <w:rsid w:val="004A0E54"/>
    <w:rsid w:val="007178FA"/>
    <w:rsid w:val="00B071AB"/>
    <w:rsid w:val="00B46BD1"/>
    <w:rsid w:val="00CB591A"/>
    <w:rsid w:val="00F97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D9C91"/>
  <w15:chartTrackingRefBased/>
  <w15:docId w15:val="{9C58ECE5-D7D4-4FAE-8ABA-9269581F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97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F97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F978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F978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F978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F978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978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978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978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9783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F9783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F9783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F9783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F9783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F9783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9783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9783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9783E"/>
    <w:rPr>
      <w:rFonts w:eastAsiaTheme="majorEastAsia" w:cstheme="majorBidi"/>
      <w:color w:val="272727" w:themeColor="text1" w:themeTint="D8"/>
    </w:rPr>
  </w:style>
  <w:style w:type="paragraph" w:styleId="a3">
    <w:name w:val="Title"/>
    <w:basedOn w:val="a"/>
    <w:next w:val="a"/>
    <w:link w:val="Char"/>
    <w:uiPriority w:val="10"/>
    <w:qFormat/>
    <w:rsid w:val="00F97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9783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9783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9783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9783E"/>
    <w:pPr>
      <w:spacing w:before="160"/>
      <w:jc w:val="center"/>
    </w:pPr>
    <w:rPr>
      <w:i/>
      <w:iCs/>
      <w:color w:val="404040" w:themeColor="text1" w:themeTint="BF"/>
    </w:rPr>
  </w:style>
  <w:style w:type="character" w:customStyle="1" w:styleId="Char1">
    <w:name w:val="Απόσπασμα Char"/>
    <w:basedOn w:val="a0"/>
    <w:link w:val="a5"/>
    <w:uiPriority w:val="29"/>
    <w:rsid w:val="00F9783E"/>
    <w:rPr>
      <w:i/>
      <w:iCs/>
      <w:color w:val="404040" w:themeColor="text1" w:themeTint="BF"/>
    </w:rPr>
  </w:style>
  <w:style w:type="paragraph" w:styleId="a6">
    <w:name w:val="List Paragraph"/>
    <w:basedOn w:val="a"/>
    <w:uiPriority w:val="34"/>
    <w:qFormat/>
    <w:rsid w:val="00F9783E"/>
    <w:pPr>
      <w:ind w:left="720"/>
      <w:contextualSpacing/>
    </w:pPr>
  </w:style>
  <w:style w:type="character" w:styleId="a7">
    <w:name w:val="Intense Emphasis"/>
    <w:basedOn w:val="a0"/>
    <w:uiPriority w:val="21"/>
    <w:qFormat/>
    <w:rsid w:val="00F9783E"/>
    <w:rPr>
      <w:i/>
      <w:iCs/>
      <w:color w:val="0F4761" w:themeColor="accent1" w:themeShade="BF"/>
    </w:rPr>
  </w:style>
  <w:style w:type="paragraph" w:styleId="a8">
    <w:name w:val="Intense Quote"/>
    <w:basedOn w:val="a"/>
    <w:next w:val="a"/>
    <w:link w:val="Char2"/>
    <w:uiPriority w:val="30"/>
    <w:qFormat/>
    <w:rsid w:val="00F97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F9783E"/>
    <w:rPr>
      <w:i/>
      <w:iCs/>
      <w:color w:val="0F4761" w:themeColor="accent1" w:themeShade="BF"/>
    </w:rPr>
  </w:style>
  <w:style w:type="character" w:styleId="a9">
    <w:name w:val="Intense Reference"/>
    <w:basedOn w:val="a0"/>
    <w:uiPriority w:val="32"/>
    <w:qFormat/>
    <w:rsid w:val="00F9783E"/>
    <w:rPr>
      <w:b/>
      <w:bCs/>
      <w:smallCaps/>
      <w:color w:val="0F4761" w:themeColor="accent1" w:themeShade="BF"/>
      <w:spacing w:val="5"/>
    </w:rPr>
  </w:style>
  <w:style w:type="character" w:styleId="-">
    <w:name w:val="Hyperlink"/>
    <w:basedOn w:val="a0"/>
    <w:uiPriority w:val="99"/>
    <w:unhideWhenUsed/>
    <w:rsid w:val="00F9783E"/>
    <w:rPr>
      <w:color w:val="467886" w:themeColor="hyperlink"/>
      <w:u w:val="single"/>
    </w:rPr>
  </w:style>
  <w:style w:type="character" w:styleId="aa">
    <w:name w:val="Unresolved Mention"/>
    <w:basedOn w:val="a0"/>
    <w:uiPriority w:val="99"/>
    <w:semiHidden/>
    <w:unhideWhenUsed/>
    <w:rsid w:val="00F9783E"/>
    <w:rPr>
      <w:color w:val="605E5C"/>
      <w:shd w:val="clear" w:color="auto" w:fill="E1DFDD"/>
    </w:rPr>
  </w:style>
  <w:style w:type="character" w:styleId="-0">
    <w:name w:val="FollowedHyperlink"/>
    <w:basedOn w:val="a0"/>
    <w:uiPriority w:val="99"/>
    <w:semiHidden/>
    <w:unhideWhenUsed/>
    <w:rsid w:val="00F978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banet.org/conference-details/CONF2745" TargetMode="External"/><Relationship Id="rId4" Type="http://schemas.openxmlformats.org/officeDocument/2006/relationships/hyperlink" Target="https://www.ibanet.org/conference-details/CONF2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Anagnostopoulos</dc:creator>
  <cp:keywords/>
  <dc:description/>
  <cp:lastModifiedBy>HELLENIC CRIMINAL BAR ASSOCIATION</cp:lastModifiedBy>
  <cp:revision>2</cp:revision>
  <cp:lastPrinted>2026-03-22T09:32:00Z</cp:lastPrinted>
  <dcterms:created xsi:type="dcterms:W3CDTF">2026-03-23T13:51:00Z</dcterms:created>
  <dcterms:modified xsi:type="dcterms:W3CDTF">2026-03-23T13:51:00Z</dcterms:modified>
</cp:coreProperties>
</file>